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487" w:rsidRPr="00F224DF" w:rsidRDefault="00F224DF">
      <w:pPr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 w:rsidRPr="00F224DF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Duration of the Program</w:t>
      </w: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：</w:t>
      </w:r>
      <w:r w:rsidRPr="00F224DF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3 weeks</w:t>
      </w: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（</w:t>
      </w:r>
      <w:r w:rsidRPr="00F224DF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July 3-24,2016</w:t>
      </w: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）</w:t>
      </w:r>
    </w:p>
    <w:p w:rsidR="00F224DF" w:rsidRPr="00F224DF" w:rsidRDefault="00F224DF">
      <w:pPr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 w:rsidRPr="00F224DF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Classes and Cultural Activities</w:t>
      </w: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：</w:t>
      </w:r>
    </w:p>
    <w:p w:rsidR="00F224DF" w:rsidRPr="002B7C6D" w:rsidRDefault="00F224DF" w:rsidP="002B7C6D">
      <w:pPr>
        <w:pStyle w:val="a4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</w:pPr>
      <w:r w:rsidRPr="002B7C6D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Basic Intensive Japanese classes for approx.30 hours</w:t>
      </w:r>
    </w:p>
    <w:p w:rsidR="00F224DF" w:rsidRPr="002B7C6D" w:rsidRDefault="00F224DF" w:rsidP="002B7C6D">
      <w:pPr>
        <w:pStyle w:val="a4"/>
        <w:numPr>
          <w:ilvl w:val="0"/>
          <w:numId w:val="1"/>
        </w:numPr>
        <w:ind w:firstLineChars="0"/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2B7C6D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Japanese traditional cultural experiences</w:t>
      </w:r>
      <w:r w:rsidRPr="002B7C6D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（</w:t>
      </w:r>
      <w:r w:rsidRPr="002B7C6D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Tea ceremony</w:t>
      </w:r>
      <w:r w:rsidRPr="002B7C6D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，</w:t>
      </w:r>
      <w:r w:rsidRPr="002B7C6D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calligraphy</w:t>
      </w:r>
      <w:r w:rsidRPr="002B7C6D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，</w:t>
      </w:r>
      <w:proofErr w:type="spellStart"/>
      <w:r w:rsidRPr="002B7C6D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Gion</w:t>
      </w:r>
      <w:proofErr w:type="spellEnd"/>
      <w:r w:rsidRPr="002B7C6D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 xml:space="preserve"> Festival</w:t>
      </w:r>
      <w:r w:rsidRPr="002B7C6D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，</w:t>
      </w:r>
      <w:r w:rsidRPr="002B7C6D">
        <w:rPr>
          <w:rFonts w:ascii="Times New Roman" w:eastAsia="宋体" w:hAnsi="Times New Roman" w:cs="Times New Roman"/>
          <w:color w:val="333333"/>
          <w:sz w:val="22"/>
          <w:szCs w:val="20"/>
          <w:shd w:val="clear" w:color="auto" w:fill="FFFFFF"/>
        </w:rPr>
        <w:t>etc</w:t>
      </w:r>
      <w:r w:rsidRPr="002B7C6D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）</w:t>
      </w:r>
    </w:p>
    <w:p w:rsidR="00F224DF" w:rsidRPr="002B7C6D" w:rsidRDefault="00F224DF" w:rsidP="002B7C6D">
      <w:pPr>
        <w:pStyle w:val="a4"/>
        <w:numPr>
          <w:ilvl w:val="0"/>
          <w:numId w:val="1"/>
        </w:numPr>
        <w:ind w:firstLineChars="0"/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2B7C6D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Excursions around Kyoto</w:t>
      </w:r>
      <w:r w:rsidRPr="002B7C6D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（</w:t>
      </w:r>
      <w:r w:rsidRPr="002B7C6D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1 day</w:t>
      </w:r>
      <w:r w:rsidRPr="002B7C6D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）</w:t>
      </w:r>
    </w:p>
    <w:p w:rsidR="00F224DF" w:rsidRPr="002B7C6D" w:rsidRDefault="00F224DF" w:rsidP="002B7C6D">
      <w:pPr>
        <w:pStyle w:val="a4"/>
        <w:numPr>
          <w:ilvl w:val="0"/>
          <w:numId w:val="1"/>
        </w:numPr>
        <w:ind w:firstLineChars="0"/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2B7C6D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Cultural exchange activities</w:t>
      </w:r>
    </w:p>
    <w:p w:rsidR="00F224DF" w:rsidRDefault="00F224DF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</w:p>
    <w:p w:rsidR="00F224DF" w:rsidRDefault="00F224DF" w:rsidP="00F224DF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Accommodations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</w:p>
    <w:p w:rsidR="00F224DF" w:rsidRDefault="00F224DF" w:rsidP="00F224DF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A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 xml:space="preserve">. 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Private flat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 xml:space="preserve"> 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（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without meals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，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double occupancy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）</w:t>
      </w:r>
    </w:p>
    <w:p w:rsidR="00F224DF" w:rsidRDefault="00F224DF" w:rsidP="00F224DF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B.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 xml:space="preserve"> 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 xml:space="preserve">Private dormitory 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（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breakfast and dinner served Mon-Sat,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 xml:space="preserve"> 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single room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）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*Only 10 Rooms available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，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first come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，</w:t>
      </w:r>
      <w:r w:rsid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first served</w:t>
      </w:r>
    </w:p>
    <w:p w:rsidR="002B7C6D" w:rsidRDefault="002B7C6D" w:rsidP="00F224DF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</w:p>
    <w:p w:rsidR="008B4E50" w:rsidRDefault="008B4E50" w:rsidP="00F224DF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Program Fee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</w:p>
    <w:p w:rsidR="008B4E50" w:rsidRDefault="008B4E50" w:rsidP="00D0606C">
      <w:pPr>
        <w:ind w:firstLineChars="200" w:firstLine="440"/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A. Accommodation Plan A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JPY 240,000</w:t>
      </w:r>
    </w:p>
    <w:p w:rsidR="008B4E50" w:rsidRDefault="008B4E50" w:rsidP="00D0606C">
      <w:pPr>
        <w:ind w:firstLineChars="200" w:firstLine="440"/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B.</w:t>
      </w:r>
      <w:r w:rsidRPr="008B4E50"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 xml:space="preserve"> 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Accommodation Plan B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JPY 270,000</w:t>
      </w:r>
    </w:p>
    <w:p w:rsidR="008B4E50" w:rsidRDefault="008B4E50" w:rsidP="002B7C6D">
      <w:pPr>
        <w:ind w:leftChars="500" w:left="10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Including: tuition and class materials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 accommodation fee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scheduled excursions and excursions and activities. </w:t>
      </w:r>
      <w:proofErr w:type="gramStart"/>
      <w:r>
        <w:rPr>
          <w:rFonts w:ascii="Times New Roman" w:hAnsi="Times New Roman" w:cs="Times New Roman" w:hint="eastAsia"/>
        </w:rPr>
        <w:t>Kyoto city public transport and administration fees.</w:t>
      </w:r>
      <w:proofErr w:type="gramEnd"/>
    </w:p>
    <w:p w:rsidR="008B4E50" w:rsidRDefault="008B4E50" w:rsidP="002B7C6D">
      <w:pPr>
        <w:ind w:leftChars="500" w:left="10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Not including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 w:hint="eastAsia"/>
        </w:rPr>
        <w:t>Flight tickets for meals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Plan A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,travel expenses between the airport and the hotel or any other.</w:t>
      </w:r>
    </w:p>
    <w:p w:rsidR="002B7C6D" w:rsidRDefault="002B7C6D" w:rsidP="008B4E50">
      <w:pPr>
        <w:rPr>
          <w:rFonts w:ascii="Times New Roman" w:hAnsi="Times New Roman" w:cs="Times New Roman" w:hint="eastAsia"/>
        </w:rPr>
      </w:pPr>
    </w:p>
    <w:p w:rsidR="008B4E50" w:rsidRDefault="008B4E50" w:rsidP="008B4E50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Maximum capacity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30 students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（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Min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10 students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）</w:t>
      </w:r>
    </w:p>
    <w:p w:rsidR="008B4E50" w:rsidRDefault="008B4E50" w:rsidP="008B4E50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Qualification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</w:p>
    <w:p w:rsidR="008B4E50" w:rsidRDefault="008B4E50" w:rsidP="00D0606C">
      <w:pPr>
        <w:ind w:leftChars="200" w:left="420"/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A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pplication should be either high schools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，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undergraduate students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，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or business persons</w:t>
      </w:r>
    </w:p>
    <w:p w:rsidR="002B7C6D" w:rsidRDefault="002B7C6D" w:rsidP="00D0606C">
      <w:pPr>
        <w:ind w:leftChars="200" w:left="420"/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（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with minimum high school diploma required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）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and must be enrolled in a Japanese language class</w:t>
      </w:r>
    </w:p>
    <w:p w:rsidR="002B7C6D" w:rsidRDefault="002B7C6D" w:rsidP="008B4E50">
      <w:pP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Application Deadline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Mar.25</w:t>
      </w:r>
      <w:proofErr w:type="gramStart"/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,2016</w:t>
      </w:r>
      <w:proofErr w:type="gramEnd"/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 xml:space="preserve"> *Selection may close earlier if applications reach the full capacity</w:t>
      </w:r>
    </w:p>
    <w:p w:rsidR="002B7C6D" w:rsidRPr="008B4E50" w:rsidRDefault="002B7C6D" w:rsidP="008B4E50">
      <w:pPr>
        <w:rPr>
          <w:rFonts w:ascii="Times New Roman" w:hAnsi="Times New Roman" w:cs="Times New Roman"/>
        </w:rPr>
      </w:pPr>
      <w:r w:rsidRPr="00F224DF">
        <w:rPr>
          <w:rFonts w:ascii="Times New Roman" w:eastAsia="宋体" w:hAnsi="宋体" w:cs="Times New Roman"/>
          <w:color w:val="333333"/>
          <w:sz w:val="22"/>
          <w:szCs w:val="20"/>
          <w:shd w:val="clear" w:color="auto" w:fill="FFFFFF"/>
        </w:rPr>
        <w:t>★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apply to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：</w:t>
      </w:r>
      <w:r>
        <w:rPr>
          <w:rFonts w:ascii="Times New Roman" w:eastAsia="宋体" w:hAnsi="宋体" w:cs="Times New Roman" w:hint="eastAsia"/>
          <w:color w:val="333333"/>
          <w:sz w:val="22"/>
          <w:szCs w:val="20"/>
          <w:shd w:val="clear" w:color="auto" w:fill="FFFFFF"/>
        </w:rPr>
        <w:t>http://www.kufs.ac.jp/en/faculties/shortprogram/kjse.html</w:t>
      </w:r>
    </w:p>
    <w:sectPr w:rsidR="002B7C6D" w:rsidRPr="008B4E50" w:rsidSect="00EA2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506F1"/>
    <w:multiLevelType w:val="hybridMultilevel"/>
    <w:tmpl w:val="FFF853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24DF"/>
    <w:rsid w:val="002B7C6D"/>
    <w:rsid w:val="008B4E50"/>
    <w:rsid w:val="00D0606C"/>
    <w:rsid w:val="00EA2487"/>
    <w:rsid w:val="00F2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7C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7C6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2016-03-23T07:47:00Z</dcterms:created>
  <dcterms:modified xsi:type="dcterms:W3CDTF">2016-03-23T08:19:00Z</dcterms:modified>
</cp:coreProperties>
</file>